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National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Association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of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Judiciary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Interpreters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&amp;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Translators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Code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of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Ethics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and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Professional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Responsibilities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>
        <w:rPr>
          <w:rFonts w:ascii="TimesNewRomanPSMT" w:eastAsia="TimesNewRomanPSMT" w:hAnsi="TimesNewRomanPS-BoldMT" w:cs="TimesNewRomanPSMT" w:hint="eastAsia"/>
        </w:rPr>
        <w:t>▪</w:t>
      </w:r>
      <w:r>
        <w:rPr>
          <w:rFonts w:ascii="TimesNewRomanPSMT" w:eastAsia="TimesNewRomanPSMT" w:hAnsi="TimesNewRomanPS-BoldMT" w:cs="TimesNewRomanPSMT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Preamble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52"/>
          <w:szCs w:val="52"/>
        </w:rPr>
        <w:t>M</w:t>
      </w:r>
      <w:r>
        <w:rPr>
          <w:rFonts w:ascii="TimesNewRomanPSMT" w:eastAsia="TimesNewRomanPSMT" w:hAnsi="TimesNewRomanPS-BoldMT" w:cs="TimesNewRomanPSMT"/>
          <w:sz w:val="20"/>
          <w:szCs w:val="20"/>
        </w:rPr>
        <w:t>any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persons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who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come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before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courts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are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non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-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or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limited-English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speakers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.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function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of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court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interpreters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and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translators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is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to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remove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language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barrier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to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extent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possible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so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that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such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persons</w:t>
      </w:r>
      <w:proofErr w:type="spellEnd"/>
      <w:r>
        <w:rPr>
          <w:rFonts w:ascii="TimesNewRomanPSMT" w:eastAsia="TimesNewRomanPSMT" w:hAnsi="TimesNewRomanPS-BoldMT" w:cs="TimesNewRomanPSMT" w:hint="eastAsia"/>
          <w:sz w:val="20"/>
          <w:szCs w:val="20"/>
        </w:rPr>
        <w:t>’</w:t>
      </w:r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access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to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justice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is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the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same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that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of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similarly-situated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English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speakers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for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whom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no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such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barrier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exists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.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degree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of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trust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that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is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placed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in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court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interpreters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and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magnitude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of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their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responsibility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necessitate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high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uniform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ethical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standards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that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will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both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guide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and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protect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court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>
        <w:rPr>
          <w:rFonts w:ascii="TimesNewRomanPSMT" w:eastAsia="TimesNewRomanPSMT" w:hAnsi="TimesNewRomanPS-BoldMT" w:cs="TimesNewRomanPSMT" w:hint="eastAsia"/>
        </w:rPr>
        <w:t>▪</w:t>
      </w:r>
      <w:r>
        <w:rPr>
          <w:rFonts w:ascii="TimesNewRomanPSMT" w:eastAsia="TimesNewRomanPSMT" w:hAnsi="TimesNewRomanPS-BoldMT" w:cs="TimesNewRomanPSMT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Applicability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All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NAJIT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members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are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bound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to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comply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with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this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Code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>.</w:t>
      </w:r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19"/>
          <w:szCs w:val="19"/>
        </w:rPr>
        <w:t>Canon</w:t>
      </w:r>
      <w:proofErr w:type="spellEnd"/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1. </w:t>
      </w:r>
      <w:proofErr w:type="spellStart"/>
      <w:r>
        <w:rPr>
          <w:rFonts w:ascii="TimesNewRomanPS-BoldMT" w:hAnsi="TimesNewRomanPS-BoldMT" w:cs="TimesNewRomanPS-BoldMT"/>
          <w:b/>
          <w:bCs/>
          <w:sz w:val="19"/>
          <w:szCs w:val="19"/>
        </w:rPr>
        <w:t>Accuracy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Source-language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speech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should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be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faithfully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rendered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into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target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language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by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conserving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all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elements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of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the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original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message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while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accommodating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syntactic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and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semantic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patterns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of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target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language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.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rendition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should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sound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natural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in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target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language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and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there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should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be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no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distortion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of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original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message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through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addition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or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omission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explanation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or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paraphrasing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.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All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hedges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false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starts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and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repetitions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should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be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conveyed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>;</w:t>
      </w:r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also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English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words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mixed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into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other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language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should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be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retained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should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culturally-bound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terms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which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have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no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direct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equivalent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in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English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or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which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may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have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more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than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one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meaning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.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register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style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and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tone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of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source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language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should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be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conserved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>.</w:t>
      </w:r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Guessing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should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be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avoided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.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Court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interpreters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who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do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not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hear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or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understand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what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a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speaker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has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said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should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seek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clarification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.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Interpreter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errors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should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be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corrected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for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the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record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soon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possible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>.</w:t>
      </w:r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19"/>
          <w:szCs w:val="19"/>
        </w:rPr>
        <w:t>Canon</w:t>
      </w:r>
      <w:proofErr w:type="spellEnd"/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2. </w:t>
      </w:r>
      <w:proofErr w:type="spellStart"/>
      <w:r>
        <w:rPr>
          <w:rFonts w:ascii="TimesNewRomanPS-BoldMT" w:hAnsi="TimesNewRomanPS-BoldMT" w:cs="TimesNewRomanPS-BoldMT"/>
          <w:b/>
          <w:bCs/>
          <w:sz w:val="19"/>
          <w:szCs w:val="19"/>
        </w:rPr>
        <w:t>Impartiality</w:t>
      </w:r>
      <w:proofErr w:type="spellEnd"/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19"/>
          <w:szCs w:val="19"/>
        </w:rPr>
        <w:t>and</w:t>
      </w:r>
      <w:proofErr w:type="spellEnd"/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19"/>
          <w:szCs w:val="19"/>
        </w:rPr>
        <w:t>Conflicts</w:t>
      </w:r>
      <w:proofErr w:type="spellEnd"/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19"/>
          <w:szCs w:val="19"/>
        </w:rPr>
        <w:t>of</w:t>
      </w:r>
      <w:proofErr w:type="spellEnd"/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19"/>
          <w:szCs w:val="19"/>
        </w:rPr>
        <w:t>Interest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Court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interpreters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and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translators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are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to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remain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impartial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and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neutral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in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proceedings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where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they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serve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and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must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maintain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appearance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of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impartiality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and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neutrality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>,</w:t>
      </w:r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avoiding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unnecessary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contact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with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parties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.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Court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interpreters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and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translators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shall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abstain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from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comment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on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matters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in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which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they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serve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.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Any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real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or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potential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conflict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of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interest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shall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be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immediately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disclosed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to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the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Court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and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all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parties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soon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interpreter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or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translator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becomes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aware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of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such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conflict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of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interest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>.</w:t>
      </w:r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19"/>
          <w:szCs w:val="19"/>
        </w:rPr>
        <w:t>Canon</w:t>
      </w:r>
      <w:proofErr w:type="spellEnd"/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3. </w:t>
      </w:r>
      <w:proofErr w:type="spellStart"/>
      <w:r>
        <w:rPr>
          <w:rFonts w:ascii="TimesNewRomanPS-BoldMT" w:hAnsi="TimesNewRomanPS-BoldMT" w:cs="TimesNewRomanPS-BoldMT"/>
          <w:b/>
          <w:bCs/>
          <w:sz w:val="19"/>
          <w:szCs w:val="19"/>
        </w:rPr>
        <w:t>Confidentiality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Privileged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or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confidential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information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acquired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in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the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course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of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interpreting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or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preparing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a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translation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shall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not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be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disclosed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by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interpreter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without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authorization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>.</w:t>
      </w:r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19"/>
          <w:szCs w:val="19"/>
        </w:rPr>
        <w:t>Canon</w:t>
      </w:r>
      <w:proofErr w:type="spellEnd"/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4. </w:t>
      </w:r>
      <w:proofErr w:type="spellStart"/>
      <w:r>
        <w:rPr>
          <w:rFonts w:ascii="TimesNewRomanPS-BoldMT" w:hAnsi="TimesNewRomanPS-BoldMT" w:cs="TimesNewRomanPS-BoldMT"/>
          <w:b/>
          <w:bCs/>
          <w:sz w:val="19"/>
          <w:szCs w:val="19"/>
        </w:rPr>
        <w:t>Limitations</w:t>
      </w:r>
      <w:proofErr w:type="spellEnd"/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19"/>
          <w:szCs w:val="19"/>
        </w:rPr>
        <w:t>of</w:t>
      </w:r>
      <w:proofErr w:type="spellEnd"/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19"/>
          <w:szCs w:val="19"/>
        </w:rPr>
        <w:t>Practice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Court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interpreters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and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translators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shall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limit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their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participation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in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those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matters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in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which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they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serve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to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interpreting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and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translating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and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shall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not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give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advice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to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parties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or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otherwise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engage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in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activities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that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can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be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construed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practice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of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law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>.</w:t>
      </w:r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19"/>
          <w:szCs w:val="19"/>
        </w:rPr>
        <w:t>Canon</w:t>
      </w:r>
      <w:proofErr w:type="spellEnd"/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5. </w:t>
      </w:r>
      <w:proofErr w:type="spellStart"/>
      <w:r>
        <w:rPr>
          <w:rFonts w:ascii="TimesNewRomanPS-BoldMT" w:hAnsi="TimesNewRomanPS-BoldMT" w:cs="TimesNewRomanPS-BoldMT"/>
          <w:b/>
          <w:bCs/>
          <w:sz w:val="19"/>
          <w:szCs w:val="19"/>
        </w:rPr>
        <w:t>Protocol</w:t>
      </w:r>
      <w:proofErr w:type="spellEnd"/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19"/>
          <w:szCs w:val="19"/>
        </w:rPr>
        <w:t>and</w:t>
      </w:r>
      <w:proofErr w:type="spellEnd"/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19"/>
          <w:szCs w:val="19"/>
        </w:rPr>
        <w:t>Demeanor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Court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interpreters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shall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conduct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themselves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in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a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manner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lastRenderedPageBreak/>
        <w:t>consistent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with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standards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and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protocol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of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Court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>,</w:t>
      </w:r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and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shall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perform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their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duties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unobtrusively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possible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>.</w:t>
      </w:r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Court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interpreters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are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to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use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same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grammatical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person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speaker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.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When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it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becomes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necessary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to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assume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a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primary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role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in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communication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they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must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make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it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clear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that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they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are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speaking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for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themselves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>.</w:t>
      </w:r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19"/>
          <w:szCs w:val="19"/>
        </w:rPr>
        <w:t>Canon</w:t>
      </w:r>
      <w:proofErr w:type="spellEnd"/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6. </w:t>
      </w:r>
      <w:proofErr w:type="spellStart"/>
      <w:r>
        <w:rPr>
          <w:rFonts w:ascii="TimesNewRomanPS-BoldMT" w:hAnsi="TimesNewRomanPS-BoldMT" w:cs="TimesNewRomanPS-BoldMT"/>
          <w:b/>
          <w:bCs/>
          <w:sz w:val="19"/>
          <w:szCs w:val="19"/>
        </w:rPr>
        <w:t>Maintenance</w:t>
      </w:r>
      <w:proofErr w:type="spellEnd"/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19"/>
          <w:szCs w:val="19"/>
        </w:rPr>
        <w:t>and</w:t>
      </w:r>
      <w:proofErr w:type="spellEnd"/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19"/>
          <w:szCs w:val="19"/>
        </w:rPr>
        <w:t>Improvement</w:t>
      </w:r>
      <w:proofErr w:type="spellEnd"/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19"/>
          <w:szCs w:val="19"/>
        </w:rPr>
        <w:t>of</w:t>
      </w:r>
      <w:proofErr w:type="spellEnd"/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19"/>
          <w:szCs w:val="19"/>
        </w:rPr>
        <w:t>Skills</w:t>
      </w:r>
      <w:proofErr w:type="spellEnd"/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19"/>
          <w:szCs w:val="19"/>
        </w:rPr>
        <w:t>and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19"/>
          <w:szCs w:val="19"/>
        </w:rPr>
        <w:t>Knowledge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Court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interpreters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and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translators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shall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strive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to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maintain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and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improve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their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interpreting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and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translation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skills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and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knowledge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>.</w:t>
      </w:r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19"/>
          <w:szCs w:val="19"/>
        </w:rPr>
        <w:t>Canon</w:t>
      </w:r>
      <w:proofErr w:type="spellEnd"/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7. </w:t>
      </w:r>
      <w:proofErr w:type="spellStart"/>
      <w:r>
        <w:rPr>
          <w:rFonts w:ascii="TimesNewRomanPS-BoldMT" w:hAnsi="TimesNewRomanPS-BoldMT" w:cs="TimesNewRomanPS-BoldMT"/>
          <w:b/>
          <w:bCs/>
          <w:sz w:val="19"/>
          <w:szCs w:val="19"/>
        </w:rPr>
        <w:t>Accurate</w:t>
      </w:r>
      <w:proofErr w:type="spellEnd"/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19"/>
          <w:szCs w:val="19"/>
        </w:rPr>
        <w:t>Representation</w:t>
      </w:r>
      <w:proofErr w:type="spellEnd"/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19"/>
          <w:szCs w:val="19"/>
        </w:rPr>
        <w:t>of</w:t>
      </w:r>
      <w:proofErr w:type="spellEnd"/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19"/>
          <w:szCs w:val="19"/>
        </w:rPr>
        <w:t>Credentials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Court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interpreters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and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translators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shall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accurately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represent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their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certifications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accreditations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training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and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pertinent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experience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>.</w:t>
      </w:r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19"/>
          <w:szCs w:val="19"/>
        </w:rPr>
        <w:t>Canon</w:t>
      </w:r>
      <w:proofErr w:type="spellEnd"/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8. </w:t>
      </w:r>
      <w:proofErr w:type="spellStart"/>
      <w:r>
        <w:rPr>
          <w:rFonts w:ascii="TimesNewRomanPS-BoldMT" w:hAnsi="TimesNewRomanPS-BoldMT" w:cs="TimesNewRomanPS-BoldMT"/>
          <w:b/>
          <w:bCs/>
          <w:sz w:val="19"/>
          <w:szCs w:val="19"/>
        </w:rPr>
        <w:t>Impediments</w:t>
      </w:r>
      <w:proofErr w:type="spellEnd"/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19"/>
          <w:szCs w:val="19"/>
        </w:rPr>
        <w:t>to</w:t>
      </w:r>
      <w:proofErr w:type="spellEnd"/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19"/>
          <w:szCs w:val="19"/>
        </w:rPr>
        <w:t>Compliance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Court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interpreters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and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translators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shall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bring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to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Court</w:t>
      </w:r>
      <w:proofErr w:type="spellEnd"/>
      <w:r>
        <w:rPr>
          <w:rFonts w:ascii="TimesNewRomanPSMT" w:eastAsia="TimesNewRomanPSMT" w:hAnsi="TimesNewRomanPS-BoldMT" w:cs="TimesNewRomanPSMT" w:hint="eastAsia"/>
          <w:sz w:val="20"/>
          <w:szCs w:val="20"/>
        </w:rPr>
        <w:t>’</w:t>
      </w:r>
      <w:r>
        <w:rPr>
          <w:rFonts w:ascii="TimesNewRomanPSMT" w:eastAsia="TimesNewRomanPSMT" w:hAnsi="TimesNewRomanPS-BoldMT" w:cs="TimesNewRomanPSMT"/>
          <w:sz w:val="20"/>
          <w:szCs w:val="20"/>
        </w:rPr>
        <w:t>s</w:t>
      </w:r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attention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any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circumstance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or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condition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that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impedes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full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compliance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with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any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Canon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of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this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Code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including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interpreter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fatigue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inability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to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hear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or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inadequate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knowledge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of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specialized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terminology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and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must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decline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assignments</w:t>
      </w:r>
      <w:proofErr w:type="spellEnd"/>
    </w:p>
    <w:p w:rsidR="003307C9" w:rsidRDefault="003307C9" w:rsidP="003307C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0"/>
          <w:szCs w:val="20"/>
        </w:rPr>
      </w:pP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under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conditions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that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make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such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compliance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patently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0"/>
          <w:szCs w:val="20"/>
        </w:rPr>
        <w:t>impossible</w:t>
      </w:r>
      <w:proofErr w:type="spellEnd"/>
      <w:r>
        <w:rPr>
          <w:rFonts w:ascii="TimesNewRomanPSMT" w:eastAsia="TimesNewRomanPSMT" w:hAnsi="TimesNewRomanPS-BoldMT" w:cs="TimesNewRomanPSMT"/>
          <w:sz w:val="20"/>
          <w:szCs w:val="20"/>
        </w:rPr>
        <w:t>.</w:t>
      </w:r>
    </w:p>
    <w:p w:rsidR="00E378CD" w:rsidRDefault="003307C9" w:rsidP="003307C9">
      <w:proofErr w:type="spellStart"/>
      <w:r>
        <w:rPr>
          <w:rFonts w:ascii="TimesNewRomanPSMT" w:eastAsia="TimesNewRomanPSMT" w:hAnsi="TimesNewRomanPS-BoldMT" w:cs="TimesNewRomanPSMT"/>
          <w:sz w:val="18"/>
          <w:szCs w:val="18"/>
        </w:rPr>
        <w:t>National</w:t>
      </w:r>
      <w:proofErr w:type="spellEnd"/>
      <w:r>
        <w:rPr>
          <w:rFonts w:ascii="TimesNewRomanPSMT" w:eastAsia="TimesNewRomanPSMT" w:hAnsi="TimesNewRomanPS-BoldMT" w:cs="TimesNewRomanPSMT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18"/>
          <w:szCs w:val="18"/>
        </w:rPr>
        <w:t>Association</w:t>
      </w:r>
      <w:proofErr w:type="spellEnd"/>
      <w:r>
        <w:rPr>
          <w:rFonts w:ascii="TimesNewRomanPSMT" w:eastAsia="TimesNewRomanPSMT" w:hAnsi="TimesNewRomanPS-BoldMT" w:cs="TimesNewRomanPSMT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18"/>
          <w:szCs w:val="18"/>
        </w:rPr>
        <w:t>of</w:t>
      </w:r>
      <w:proofErr w:type="spellEnd"/>
      <w:r>
        <w:rPr>
          <w:rFonts w:ascii="TimesNewRomanPSMT" w:eastAsia="TimesNewRomanPSMT" w:hAnsi="TimesNewRomanPS-BoldMT" w:cs="TimesNewRomanPSMT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18"/>
          <w:szCs w:val="18"/>
        </w:rPr>
        <w:t>Judiciary</w:t>
      </w:r>
      <w:proofErr w:type="spellEnd"/>
      <w:r>
        <w:rPr>
          <w:rFonts w:ascii="TimesNewRomanPSMT" w:eastAsia="TimesNewRomanPSMT" w:hAnsi="TimesNewRomanPS-BoldMT" w:cs="TimesNewRomanPSMT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18"/>
          <w:szCs w:val="18"/>
        </w:rPr>
        <w:t>Interpreters</w:t>
      </w:r>
      <w:proofErr w:type="spellEnd"/>
      <w:r>
        <w:rPr>
          <w:rFonts w:ascii="TimesNewRomanPSMT" w:eastAsia="TimesNewRomanPSMT" w:hAnsi="TimesNewRomanPS-BoldMT" w:cs="TimesNewRomanPSMT"/>
          <w:sz w:val="18"/>
          <w:szCs w:val="18"/>
        </w:rPr>
        <w:t xml:space="preserve"> &amp; </w:t>
      </w:r>
      <w:proofErr w:type="spellStart"/>
      <w:r>
        <w:rPr>
          <w:rFonts w:ascii="TimesNewRomanPSMT" w:eastAsia="TimesNewRomanPSMT" w:hAnsi="TimesNewRomanPS-BoldMT" w:cs="TimesNewRomanPSMT"/>
          <w:sz w:val="18"/>
          <w:szCs w:val="18"/>
        </w:rPr>
        <w:t>Translators</w:t>
      </w:r>
      <w:bookmarkStart w:id="0" w:name="_GoBack"/>
      <w:bookmarkEnd w:id="0"/>
      <w:proofErr w:type="spellEnd"/>
    </w:p>
    <w:sectPr w:rsidR="00E3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C9"/>
    <w:rsid w:val="003307C9"/>
    <w:rsid w:val="00E3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2014-07-15T03:57:00Z</dcterms:created>
  <dcterms:modified xsi:type="dcterms:W3CDTF">2014-07-15T03:58:00Z</dcterms:modified>
</cp:coreProperties>
</file>